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ADF53" w14:textId="77777777" w:rsidR="002B6DC8" w:rsidRPr="002B6DC8" w:rsidRDefault="002B6DC8" w:rsidP="0044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B6DC8">
        <w:rPr>
          <w:rFonts w:ascii="Times New Roman" w:hAnsi="Times New Roman" w:cs="Times New Roman"/>
          <w:b/>
          <w:sz w:val="24"/>
          <w:szCs w:val="20"/>
        </w:rPr>
        <w:t>СООБЩЕНИЕ</w:t>
      </w:r>
    </w:p>
    <w:p w14:paraId="1147B0A6" w14:textId="4437CEAB" w:rsidR="002B6DC8" w:rsidRDefault="002B6DC8" w:rsidP="00573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B6DC8">
        <w:rPr>
          <w:rFonts w:ascii="Times New Roman" w:hAnsi="Times New Roman" w:cs="Times New Roman"/>
          <w:b/>
          <w:sz w:val="24"/>
          <w:szCs w:val="20"/>
        </w:rPr>
        <w:t xml:space="preserve">О ПРОВЕДЕНИИ </w:t>
      </w:r>
      <w:r w:rsidR="009021A0">
        <w:rPr>
          <w:rFonts w:ascii="Times New Roman" w:hAnsi="Times New Roman" w:cs="Times New Roman"/>
          <w:b/>
          <w:sz w:val="24"/>
          <w:szCs w:val="20"/>
        </w:rPr>
        <w:t>ГОДОВОГО</w:t>
      </w:r>
      <w:r>
        <w:rPr>
          <w:rFonts w:ascii="Times New Roman" w:hAnsi="Times New Roman" w:cs="Times New Roman"/>
          <w:b/>
          <w:sz w:val="24"/>
          <w:szCs w:val="20"/>
        </w:rPr>
        <w:t xml:space="preserve"> ОБЩЕГО СОБРАНИЯ АКЦИОНЕРОВ</w:t>
      </w:r>
    </w:p>
    <w:p w14:paraId="4F866D6F" w14:textId="1578769C" w:rsidR="002B6DC8" w:rsidRPr="002B6DC8" w:rsidRDefault="005739FC" w:rsidP="00573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АКЦИОНЕРНОЕ ОБЩЕСТВО </w:t>
      </w:r>
      <w:r w:rsidR="002B6DC8" w:rsidRPr="002B6DC8">
        <w:rPr>
          <w:rFonts w:ascii="Times New Roman" w:hAnsi="Times New Roman" w:cs="Times New Roman"/>
          <w:b/>
          <w:sz w:val="24"/>
          <w:szCs w:val="20"/>
        </w:rPr>
        <w:t xml:space="preserve"> «</w:t>
      </w:r>
      <w:r w:rsidR="003904A7">
        <w:rPr>
          <w:rFonts w:ascii="Times New Roman" w:hAnsi="Times New Roman" w:cs="Times New Roman"/>
          <w:b/>
          <w:sz w:val="24"/>
          <w:szCs w:val="20"/>
        </w:rPr>
        <w:t>САЛЬСКИЙ КОМБИКОРМОВЫЙ ЗАВОД</w:t>
      </w:r>
      <w:r w:rsidR="002B6DC8" w:rsidRPr="002B6DC8">
        <w:rPr>
          <w:rFonts w:ascii="Times New Roman" w:hAnsi="Times New Roman" w:cs="Times New Roman"/>
          <w:b/>
          <w:sz w:val="24"/>
          <w:szCs w:val="20"/>
        </w:rPr>
        <w:t>»</w:t>
      </w:r>
    </w:p>
    <w:p w14:paraId="732125F2" w14:textId="3974F89A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9021A0" w:rsidRPr="00E40A59" w14:paraId="35E6C8DF" w14:textId="77777777" w:rsidTr="00D13F92">
        <w:tc>
          <w:tcPr>
            <w:tcW w:w="10598" w:type="dxa"/>
            <w:hideMark/>
          </w:tcPr>
          <w:p w14:paraId="79FE0FC0" w14:textId="25C78FD5" w:rsidR="009021A0" w:rsidRPr="00E40A59" w:rsidRDefault="009021A0" w:rsidP="00813689">
            <w:pPr>
              <w:spacing w:after="0" w:line="240" w:lineRule="auto"/>
              <w:ind w:left="-108" w:righ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5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3904A7">
              <w:rPr>
                <w:rFonts w:ascii="Times New Roman" w:hAnsi="Times New Roman" w:cs="Times New Roman"/>
                <w:sz w:val="24"/>
                <w:szCs w:val="24"/>
              </w:rPr>
              <w:t>Сальский комбикормовый завод</w:t>
            </w:r>
            <w:r w:rsidRPr="00E40A59">
              <w:rPr>
                <w:rFonts w:ascii="Times New Roman" w:hAnsi="Times New Roman" w:cs="Times New Roman"/>
                <w:sz w:val="24"/>
                <w:szCs w:val="24"/>
              </w:rPr>
              <w:t>» (далее – Общество) в соответствии с решением Совета директоров Общества (Протокол №01/202</w:t>
            </w:r>
            <w:r w:rsidR="00E40A59" w:rsidRPr="00E40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0A5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25C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40A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25CC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E40A5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40A59" w:rsidRPr="00E40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0A59">
              <w:rPr>
                <w:rFonts w:ascii="Times New Roman" w:hAnsi="Times New Roman" w:cs="Times New Roman"/>
                <w:sz w:val="24"/>
                <w:szCs w:val="24"/>
              </w:rPr>
              <w:t xml:space="preserve"> г.) сообщает акционерам о проведении годового Общего собрания акционеров (далее – Собрание). </w:t>
            </w:r>
          </w:p>
          <w:p w14:paraId="22AF3090" w14:textId="77777777" w:rsidR="009021A0" w:rsidRPr="00E40A59" w:rsidRDefault="009021A0" w:rsidP="00D13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0D482" w14:textId="72F1F792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 Общества: </w:t>
      </w:r>
      <w:r w:rsidR="009021A0" w:rsidRPr="00E40A59">
        <w:rPr>
          <w:rFonts w:ascii="Times New Roman" w:hAnsi="Times New Roman" w:cs="Times New Roman"/>
          <w:sz w:val="24"/>
          <w:szCs w:val="24"/>
        </w:rPr>
        <w:t>А</w:t>
      </w:r>
      <w:r w:rsidRPr="00E40A59">
        <w:rPr>
          <w:rFonts w:ascii="Times New Roman" w:hAnsi="Times New Roman" w:cs="Times New Roman"/>
          <w:sz w:val="24"/>
          <w:szCs w:val="24"/>
        </w:rPr>
        <w:t>кционерное общество «</w:t>
      </w:r>
      <w:r w:rsidR="003904A7">
        <w:rPr>
          <w:rFonts w:ascii="Times New Roman" w:hAnsi="Times New Roman" w:cs="Times New Roman"/>
          <w:sz w:val="24"/>
          <w:szCs w:val="24"/>
        </w:rPr>
        <w:t>Сальский комбикормовый завод</w:t>
      </w:r>
      <w:r w:rsidRPr="00E40A59">
        <w:rPr>
          <w:rFonts w:ascii="Times New Roman" w:hAnsi="Times New Roman" w:cs="Times New Roman"/>
          <w:sz w:val="24"/>
          <w:szCs w:val="24"/>
        </w:rPr>
        <w:t>».</w:t>
      </w:r>
    </w:p>
    <w:p w14:paraId="42616514" w14:textId="77777777" w:rsidR="003904A7" w:rsidRDefault="002B6DC8" w:rsidP="00390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Место нахождения Общества: </w:t>
      </w:r>
      <w:r w:rsidR="003904A7" w:rsidRPr="003904A7">
        <w:rPr>
          <w:rFonts w:ascii="Times New Roman" w:hAnsi="Times New Roman" w:cs="Times New Roman"/>
          <w:sz w:val="24"/>
          <w:szCs w:val="24"/>
        </w:rPr>
        <w:t>347632, область Ростовская, район Сальский, город Сальск, улица Промышленная, 1</w:t>
      </w:r>
      <w:r w:rsidR="003904A7">
        <w:rPr>
          <w:rFonts w:ascii="Times New Roman" w:hAnsi="Times New Roman" w:cs="Times New Roman"/>
          <w:sz w:val="24"/>
          <w:szCs w:val="24"/>
        </w:rPr>
        <w:t>.</w:t>
      </w:r>
    </w:p>
    <w:p w14:paraId="5DF49431" w14:textId="0137526A" w:rsidR="009021A0" w:rsidRPr="00E40A59" w:rsidRDefault="009021A0" w:rsidP="00390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Дата проведения Собрания (д</w:t>
      </w:r>
      <w:r w:rsidR="002B6DC8" w:rsidRPr="00E40A59">
        <w:rPr>
          <w:rFonts w:ascii="Times New Roman" w:hAnsi="Times New Roman" w:cs="Times New Roman"/>
          <w:sz w:val="24"/>
          <w:szCs w:val="24"/>
        </w:rPr>
        <w:t>ата окончания приема заполненных бюллетеней для голосования</w:t>
      </w:r>
      <w:r w:rsidRPr="00E40A59">
        <w:rPr>
          <w:rFonts w:ascii="Times New Roman" w:hAnsi="Times New Roman" w:cs="Times New Roman"/>
          <w:sz w:val="24"/>
          <w:szCs w:val="24"/>
        </w:rPr>
        <w:t>)</w:t>
      </w:r>
      <w:r w:rsidR="002B6DC8" w:rsidRPr="00E40A59">
        <w:rPr>
          <w:rFonts w:ascii="Times New Roman" w:hAnsi="Times New Roman" w:cs="Times New Roman"/>
          <w:sz w:val="24"/>
          <w:szCs w:val="24"/>
        </w:rPr>
        <w:t xml:space="preserve">: </w:t>
      </w:r>
      <w:r w:rsidR="00225CC6" w:rsidRPr="00225CC6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225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CC6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E40A5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25CC6">
        <w:rPr>
          <w:rFonts w:ascii="Times New Roman" w:hAnsi="Times New Roman" w:cs="Times New Roman"/>
          <w:b/>
          <w:sz w:val="24"/>
          <w:szCs w:val="24"/>
        </w:rPr>
        <w:t>1</w:t>
      </w:r>
      <w:r w:rsidRPr="00E40A59">
        <w:rPr>
          <w:rFonts w:ascii="Times New Roman" w:hAnsi="Times New Roman" w:cs="Times New Roman"/>
          <w:b/>
          <w:sz w:val="24"/>
          <w:szCs w:val="24"/>
        </w:rPr>
        <w:t>г.</w:t>
      </w:r>
    </w:p>
    <w:p w14:paraId="017C0AB0" w14:textId="7A57E1EB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="00225CC6" w:rsidRPr="00225CC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E40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CC6">
        <w:rPr>
          <w:rFonts w:ascii="Times New Roman" w:hAnsi="Times New Roman" w:cs="Times New Roman"/>
          <w:b/>
          <w:bCs/>
          <w:sz w:val="24"/>
          <w:szCs w:val="24"/>
        </w:rPr>
        <w:t xml:space="preserve">апреля </w:t>
      </w:r>
      <w:r w:rsidRPr="00E40A5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25CC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40A59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14:paraId="0EB2B471" w14:textId="47C08DCC" w:rsidR="002B6DC8" w:rsidRPr="003904A7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3904A7">
        <w:rPr>
          <w:rFonts w:ascii="Times New Roman" w:hAnsi="Times New Roman" w:cs="Times New Roman"/>
          <w:b/>
          <w:bCs/>
          <w:sz w:val="24"/>
          <w:szCs w:val="24"/>
        </w:rPr>
        <w:t>обыкновенные.</w:t>
      </w:r>
    </w:p>
    <w:p w14:paraId="67D3BC88" w14:textId="77777777" w:rsidR="003904A7" w:rsidRPr="003904A7" w:rsidRDefault="002B6DC8" w:rsidP="00390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Почтовый адрес, по которому должны направляться заполненные бюллетени для голосования: </w:t>
      </w:r>
      <w:r w:rsidR="003904A7" w:rsidRPr="003904A7">
        <w:rPr>
          <w:rFonts w:ascii="Times New Roman" w:hAnsi="Times New Roman" w:cs="Times New Roman"/>
          <w:b/>
          <w:bCs/>
          <w:sz w:val="24"/>
          <w:szCs w:val="24"/>
        </w:rPr>
        <w:t>347632, область Ростовская, район Сальский, город Сальск, улица Промышленная, 1.</w:t>
      </w:r>
    </w:p>
    <w:p w14:paraId="2296EA06" w14:textId="2DCEC0B4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Вид собрания: </w:t>
      </w:r>
      <w:r w:rsidR="0032781A" w:rsidRPr="00E40A59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9021A0" w:rsidRPr="00E40A59">
        <w:rPr>
          <w:rFonts w:ascii="Times New Roman" w:hAnsi="Times New Roman" w:cs="Times New Roman"/>
          <w:b/>
          <w:bCs/>
          <w:sz w:val="24"/>
          <w:szCs w:val="24"/>
        </w:rPr>
        <w:t>одовое</w:t>
      </w:r>
      <w:r w:rsidRPr="00E40A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9CC039" w14:textId="38ACE161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Форма проведения собрания: </w:t>
      </w:r>
      <w:r w:rsidR="0032781A" w:rsidRPr="00E40A5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E40A59">
        <w:rPr>
          <w:rFonts w:ascii="Times New Roman" w:hAnsi="Times New Roman" w:cs="Times New Roman"/>
          <w:b/>
          <w:bCs/>
          <w:sz w:val="24"/>
          <w:szCs w:val="24"/>
        </w:rPr>
        <w:t>аочное голосование.</w:t>
      </w:r>
    </w:p>
    <w:p w14:paraId="22870E98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7A66D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Акционеры, желающие принять участие в общем собрании акционеров Общества, должны направить заполненные и подписанные бюллетени по адресу, указанному в настоящем сообщении.</w:t>
      </w:r>
    </w:p>
    <w:p w14:paraId="01C868D6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прилагаются к направляемым этими лицами бюллетеням для голосования.</w:t>
      </w:r>
    </w:p>
    <w:p w14:paraId="006A86EE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D1E07" w14:textId="105079C8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A59">
        <w:rPr>
          <w:rFonts w:ascii="Times New Roman" w:hAnsi="Times New Roman" w:cs="Times New Roman"/>
          <w:b/>
          <w:sz w:val="24"/>
          <w:szCs w:val="24"/>
        </w:rPr>
        <w:t>Вопросы, включенные в повестку дня общего собрания акционеров Общества:</w:t>
      </w:r>
    </w:p>
    <w:p w14:paraId="7E8348C9" w14:textId="77777777" w:rsidR="00E40A59" w:rsidRPr="00E40A59" w:rsidRDefault="00E40A59" w:rsidP="00E40A5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Утверждение годового отчета, годовой бухгалтерской (финансовой) отчетности Общества за 2020 год.</w:t>
      </w:r>
    </w:p>
    <w:p w14:paraId="0D8C5516" w14:textId="77777777" w:rsidR="00E40A59" w:rsidRPr="00E40A59" w:rsidRDefault="00E40A59" w:rsidP="00E40A5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 xml:space="preserve">Распределение прибыли (в том числе выплата (объявление) дивидендов) и убытков Общества по результатам 2020 отчетного года. </w:t>
      </w:r>
    </w:p>
    <w:p w14:paraId="5BA8EF74" w14:textId="77777777" w:rsidR="00E40A59" w:rsidRPr="00E40A59" w:rsidRDefault="00E40A59" w:rsidP="00E40A5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Избрание членов Совета директоров Общества.</w:t>
      </w:r>
    </w:p>
    <w:p w14:paraId="7AF71366" w14:textId="77777777" w:rsidR="00E40A59" w:rsidRPr="00E40A59" w:rsidRDefault="00E40A59" w:rsidP="00E40A5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Избрание членов Ревизионной комиссии Общества.</w:t>
      </w:r>
    </w:p>
    <w:p w14:paraId="73B01D39" w14:textId="77777777" w:rsidR="00E40A59" w:rsidRPr="00E40A59" w:rsidRDefault="00E40A59" w:rsidP="00E40A5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Утверждение аудитора Общества на 2021 год.</w:t>
      </w:r>
    </w:p>
    <w:p w14:paraId="66332F58" w14:textId="73D822C9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C2C78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14:paraId="6C32C7D7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9718C" w14:textId="19F77957" w:rsidR="002B6DC8" w:rsidRPr="00E40A59" w:rsidRDefault="002B6DC8" w:rsidP="00390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0A59">
        <w:rPr>
          <w:rFonts w:ascii="Times New Roman" w:hAnsi="Times New Roman" w:cs="Times New Roman"/>
          <w:sz w:val="24"/>
          <w:szCs w:val="24"/>
        </w:rPr>
        <w:t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</w:t>
      </w:r>
      <w:r w:rsidR="003904A7" w:rsidRPr="003904A7">
        <w:rPr>
          <w:rFonts w:ascii="Times New Roman" w:hAnsi="Times New Roman" w:cs="Times New Roman"/>
          <w:sz w:val="24"/>
          <w:szCs w:val="24"/>
        </w:rPr>
        <w:t xml:space="preserve"> 347632, область Ростовская, район Сальский, город Сальск, улица Промышленная, 1</w:t>
      </w:r>
      <w:r w:rsidR="00813689" w:rsidRPr="00E40A59">
        <w:rPr>
          <w:rFonts w:ascii="Times New Roman" w:hAnsi="Times New Roman" w:cs="Times New Roman"/>
          <w:sz w:val="24"/>
          <w:szCs w:val="24"/>
        </w:rPr>
        <w:t>,</w:t>
      </w:r>
      <w:r w:rsidRPr="00E40A59">
        <w:rPr>
          <w:rFonts w:ascii="Times New Roman" w:hAnsi="Times New Roman" w:cs="Times New Roman"/>
          <w:sz w:val="24"/>
          <w:szCs w:val="24"/>
        </w:rPr>
        <w:t xml:space="preserve"> в течение 20 дней до даты проведения общего собрания акционеров, в рабочие дни и часы Общества.</w:t>
      </w:r>
    </w:p>
    <w:p w14:paraId="17F5FE2D" w14:textId="77777777" w:rsidR="002B6DC8" w:rsidRPr="00E40A59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CB8EC" w14:textId="77777777" w:rsidR="00813689" w:rsidRPr="00E40A59" w:rsidRDefault="00813689" w:rsidP="00813689">
      <w:pPr>
        <w:rPr>
          <w:rFonts w:ascii="Times New Roman" w:hAnsi="Times New Roman" w:cs="Times New Roman"/>
          <w:b/>
          <w:sz w:val="24"/>
          <w:szCs w:val="24"/>
        </w:rPr>
      </w:pPr>
    </w:p>
    <w:p w14:paraId="4198F7BD" w14:textId="21013F01" w:rsidR="002B6DC8" w:rsidRPr="00813689" w:rsidRDefault="00813689" w:rsidP="003904A7">
      <w:pPr>
        <w:rPr>
          <w:rFonts w:ascii="Times New Roman" w:hAnsi="Times New Roman" w:cs="Times New Roman"/>
          <w:sz w:val="20"/>
          <w:szCs w:val="20"/>
        </w:rPr>
      </w:pPr>
      <w:r w:rsidRPr="00E40A59">
        <w:rPr>
          <w:rFonts w:ascii="Times New Roman" w:hAnsi="Times New Roman" w:cs="Times New Roman"/>
          <w:b/>
          <w:sz w:val="24"/>
          <w:szCs w:val="24"/>
        </w:rPr>
        <w:t>Совет директоров А</w:t>
      </w:r>
      <w:r w:rsidR="005739FC">
        <w:rPr>
          <w:rFonts w:ascii="Times New Roman" w:hAnsi="Times New Roman" w:cs="Times New Roman"/>
          <w:b/>
          <w:sz w:val="24"/>
          <w:szCs w:val="24"/>
        </w:rPr>
        <w:t>кционерного общества</w:t>
      </w:r>
      <w:r w:rsidRPr="00E40A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904A7">
        <w:rPr>
          <w:rFonts w:ascii="Times New Roman" w:hAnsi="Times New Roman" w:cs="Times New Roman"/>
          <w:b/>
          <w:sz w:val="24"/>
          <w:szCs w:val="24"/>
        </w:rPr>
        <w:t>Сальский комбикормовый завод</w:t>
      </w:r>
      <w:r w:rsidRPr="00E40A59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2B6DC8" w:rsidRPr="00813689" w:rsidSect="00E36644">
      <w:pgSz w:w="11906" w:h="16838"/>
      <w:pgMar w:top="567" w:right="1274" w:bottom="567" w:left="1134" w:header="0" w:footer="415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33349" w14:textId="77777777" w:rsidR="0069078F" w:rsidRDefault="0069078F" w:rsidP="00B62C1E">
      <w:pPr>
        <w:spacing w:after="0" w:line="240" w:lineRule="auto"/>
      </w:pPr>
      <w:r>
        <w:separator/>
      </w:r>
    </w:p>
  </w:endnote>
  <w:endnote w:type="continuationSeparator" w:id="0">
    <w:p w14:paraId="458FF47E" w14:textId="77777777" w:rsidR="0069078F" w:rsidRDefault="0069078F" w:rsidP="00B6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6FF52" w14:textId="77777777" w:rsidR="0069078F" w:rsidRDefault="0069078F" w:rsidP="00B62C1E">
      <w:pPr>
        <w:spacing w:after="0" w:line="240" w:lineRule="auto"/>
      </w:pPr>
      <w:r>
        <w:separator/>
      </w:r>
    </w:p>
  </w:footnote>
  <w:footnote w:type="continuationSeparator" w:id="0">
    <w:p w14:paraId="31BF9580" w14:textId="77777777" w:rsidR="0069078F" w:rsidRDefault="0069078F" w:rsidP="00B6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035B"/>
    <w:multiLevelType w:val="hybridMultilevel"/>
    <w:tmpl w:val="392CA77C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2170D"/>
    <w:multiLevelType w:val="hybridMultilevel"/>
    <w:tmpl w:val="1FA0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B1323"/>
    <w:multiLevelType w:val="hybridMultilevel"/>
    <w:tmpl w:val="BF0833D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0702D"/>
    <w:multiLevelType w:val="hybridMultilevel"/>
    <w:tmpl w:val="7504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C4F3E"/>
    <w:multiLevelType w:val="hybridMultilevel"/>
    <w:tmpl w:val="7C22C822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1E"/>
    <w:rsid w:val="00016BFC"/>
    <w:rsid w:val="00091AFF"/>
    <w:rsid w:val="00167285"/>
    <w:rsid w:val="001F023F"/>
    <w:rsid w:val="00225CC6"/>
    <w:rsid w:val="00276ED3"/>
    <w:rsid w:val="002B6DC8"/>
    <w:rsid w:val="0032781A"/>
    <w:rsid w:val="003904A7"/>
    <w:rsid w:val="0044071F"/>
    <w:rsid w:val="0046512D"/>
    <w:rsid w:val="005739FC"/>
    <w:rsid w:val="0069078F"/>
    <w:rsid w:val="006D715C"/>
    <w:rsid w:val="006E5C8B"/>
    <w:rsid w:val="007F2E29"/>
    <w:rsid w:val="00802E5A"/>
    <w:rsid w:val="00807621"/>
    <w:rsid w:val="00813689"/>
    <w:rsid w:val="009021A0"/>
    <w:rsid w:val="009470A5"/>
    <w:rsid w:val="009C6BDD"/>
    <w:rsid w:val="00A45E28"/>
    <w:rsid w:val="00A4623C"/>
    <w:rsid w:val="00B62C1E"/>
    <w:rsid w:val="00B91F63"/>
    <w:rsid w:val="00BC5416"/>
    <w:rsid w:val="00CA32B4"/>
    <w:rsid w:val="00CF7F8D"/>
    <w:rsid w:val="00E36644"/>
    <w:rsid w:val="00E40A59"/>
    <w:rsid w:val="00EF2B44"/>
    <w:rsid w:val="00F87A89"/>
    <w:rsid w:val="00FF1578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58A6"/>
  <w15:chartTrackingRefBased/>
  <w15:docId w15:val="{05DA5B34-2867-46BF-A9AA-3F9651BB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62C1E"/>
  </w:style>
  <w:style w:type="paragraph" w:styleId="a5">
    <w:name w:val="header"/>
    <w:basedOn w:val="a"/>
    <w:link w:val="a6"/>
    <w:uiPriority w:val="99"/>
    <w:unhideWhenUsed/>
    <w:rsid w:val="00B6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C1E"/>
  </w:style>
  <w:style w:type="paragraph" w:styleId="a7">
    <w:name w:val="List Paragraph"/>
    <w:basedOn w:val="a"/>
    <w:uiPriority w:val="34"/>
    <w:qFormat/>
    <w:rsid w:val="00B91F63"/>
    <w:pPr>
      <w:ind w:left="720"/>
      <w:contextualSpacing/>
    </w:pPr>
  </w:style>
  <w:style w:type="paragraph" w:customStyle="1" w:styleId="1">
    <w:name w:val="Обычный1"/>
    <w:rsid w:val="008136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Ахиджанов Артур Эдуардович</dc:creator>
  <cp:keywords/>
  <dc:description/>
  <cp:lastModifiedBy>Федорович Елена Николаевна</cp:lastModifiedBy>
  <cp:revision>6</cp:revision>
  <dcterms:created xsi:type="dcterms:W3CDTF">2021-04-09T15:11:00Z</dcterms:created>
  <dcterms:modified xsi:type="dcterms:W3CDTF">2021-04-14T07:36:00Z</dcterms:modified>
</cp:coreProperties>
</file>